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26" w:rsidRDefault="00695F26" w:rsidP="0070237B">
      <w:pPr>
        <w:pStyle w:val="ConsPlusNormal"/>
        <w:jc w:val="both"/>
        <w:outlineLvl w:val="0"/>
      </w:pPr>
    </w:p>
    <w:p w:rsidR="00695F26" w:rsidRPr="002D1361" w:rsidRDefault="00695F26" w:rsidP="002D1361">
      <w:pPr>
        <w:pStyle w:val="ConsPlusNonformat"/>
        <w:jc w:val="center"/>
        <w:rPr>
          <w:rFonts w:ascii="Times New Roman" w:hAnsi="Times New Roman" w:cs="Times New Roman"/>
        </w:rPr>
      </w:pPr>
      <w:r w:rsidRPr="002D1361">
        <w:rPr>
          <w:rFonts w:ascii="Times New Roman" w:hAnsi="Times New Roman" w:cs="Times New Roman"/>
        </w:rPr>
        <w:t>Сведения о средствах, поступающих</w:t>
      </w:r>
    </w:p>
    <w:p w:rsidR="00695F26" w:rsidRPr="002D1361" w:rsidRDefault="00695F26" w:rsidP="002D1361">
      <w:pPr>
        <w:pStyle w:val="ConsPlusNonformat"/>
        <w:jc w:val="center"/>
        <w:rPr>
          <w:rFonts w:ascii="Times New Roman" w:hAnsi="Times New Roman" w:cs="Times New Roman"/>
        </w:rPr>
      </w:pPr>
      <w:r w:rsidRPr="002D1361">
        <w:rPr>
          <w:rFonts w:ascii="Times New Roman" w:hAnsi="Times New Roman" w:cs="Times New Roman"/>
        </w:rPr>
        <w:t>во временное распоряжение учреждения (подразделения)</w:t>
      </w:r>
    </w:p>
    <w:p w:rsidR="00695F26" w:rsidRPr="002D1361" w:rsidRDefault="00695F26" w:rsidP="002D1361">
      <w:pPr>
        <w:pStyle w:val="ConsPlusNonformat"/>
        <w:jc w:val="center"/>
        <w:rPr>
          <w:rFonts w:ascii="Times New Roman" w:hAnsi="Times New Roman" w:cs="Times New Roman"/>
        </w:rPr>
      </w:pPr>
      <w:r w:rsidRPr="002D1361">
        <w:rPr>
          <w:rFonts w:ascii="Times New Roman" w:hAnsi="Times New Roman" w:cs="Times New Roman"/>
        </w:rPr>
        <w:t>на 01 января 2016г.</w:t>
      </w:r>
    </w:p>
    <w:p w:rsidR="00695F26" w:rsidRPr="002D1361" w:rsidRDefault="00695F26" w:rsidP="002D1361">
      <w:pPr>
        <w:pStyle w:val="ConsPlusNonformat"/>
        <w:jc w:val="center"/>
        <w:rPr>
          <w:rFonts w:ascii="Times New Roman" w:hAnsi="Times New Roman" w:cs="Times New Roman"/>
        </w:rPr>
      </w:pPr>
      <w:r w:rsidRPr="002D1361">
        <w:rPr>
          <w:rFonts w:ascii="Times New Roman" w:hAnsi="Times New Roman" w:cs="Times New Roman"/>
        </w:rPr>
        <w:t>(очередной финансовый год)</w:t>
      </w:r>
    </w:p>
    <w:p w:rsidR="00695F26" w:rsidRDefault="00695F26" w:rsidP="002D136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3175"/>
      </w:tblGrid>
      <w:tr w:rsidR="00695F26" w:rsidRPr="000A1BAA" w:rsidTr="004B1C4F">
        <w:tc>
          <w:tcPr>
            <w:tcW w:w="4876" w:type="dxa"/>
          </w:tcPr>
          <w:p w:rsidR="00695F26" w:rsidRPr="002D1361" w:rsidRDefault="0069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136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87" w:type="dxa"/>
          </w:tcPr>
          <w:p w:rsidR="00695F26" w:rsidRPr="002D1361" w:rsidRDefault="0069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136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175" w:type="dxa"/>
          </w:tcPr>
          <w:p w:rsidR="00695F26" w:rsidRPr="002D1361" w:rsidRDefault="0069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1361">
              <w:rPr>
                <w:rFonts w:ascii="Times New Roman" w:hAnsi="Times New Roman" w:cs="Times New Roman"/>
              </w:rPr>
              <w:t>Сумма (руб., с точностью до двух знаков после запятой - 0,00)</w:t>
            </w:r>
          </w:p>
        </w:tc>
      </w:tr>
      <w:tr w:rsidR="00695F26" w:rsidRPr="000A1BAA" w:rsidTr="004B1C4F">
        <w:tc>
          <w:tcPr>
            <w:tcW w:w="4876" w:type="dxa"/>
          </w:tcPr>
          <w:p w:rsidR="00695F26" w:rsidRPr="002D1361" w:rsidRDefault="0069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13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695F26" w:rsidRPr="002D1361" w:rsidRDefault="0069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13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5" w:type="dxa"/>
          </w:tcPr>
          <w:p w:rsidR="00695F26" w:rsidRPr="002D1361" w:rsidRDefault="0069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1361">
              <w:rPr>
                <w:rFonts w:ascii="Times New Roman" w:hAnsi="Times New Roman" w:cs="Times New Roman"/>
              </w:rPr>
              <w:t>3</w:t>
            </w:r>
          </w:p>
        </w:tc>
      </w:tr>
      <w:tr w:rsidR="00695F26" w:rsidRPr="000A1BAA" w:rsidTr="004B1C4F">
        <w:tc>
          <w:tcPr>
            <w:tcW w:w="4876" w:type="dxa"/>
          </w:tcPr>
          <w:p w:rsidR="00695F26" w:rsidRPr="002D1361" w:rsidRDefault="00695F26">
            <w:pPr>
              <w:pStyle w:val="ConsPlusNormal"/>
              <w:rPr>
                <w:rFonts w:ascii="Times New Roman" w:hAnsi="Times New Roman" w:cs="Times New Roman"/>
              </w:rPr>
            </w:pPr>
            <w:r w:rsidRPr="002D1361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1587" w:type="dxa"/>
          </w:tcPr>
          <w:p w:rsidR="00695F26" w:rsidRPr="002D1361" w:rsidRDefault="0069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1361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3175" w:type="dxa"/>
          </w:tcPr>
          <w:p w:rsidR="00695F26" w:rsidRPr="002D1361" w:rsidRDefault="00695F26" w:rsidP="00E74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1361">
              <w:rPr>
                <w:rFonts w:ascii="Times New Roman" w:hAnsi="Times New Roman" w:cs="Times New Roman"/>
              </w:rPr>
              <w:t>0,00</w:t>
            </w:r>
          </w:p>
        </w:tc>
      </w:tr>
      <w:tr w:rsidR="00695F26" w:rsidRPr="000A1BAA" w:rsidTr="004B1C4F">
        <w:tc>
          <w:tcPr>
            <w:tcW w:w="4876" w:type="dxa"/>
          </w:tcPr>
          <w:p w:rsidR="00695F26" w:rsidRPr="002D1361" w:rsidRDefault="00695F26">
            <w:pPr>
              <w:pStyle w:val="ConsPlusNormal"/>
              <w:rPr>
                <w:rFonts w:ascii="Times New Roman" w:hAnsi="Times New Roman" w:cs="Times New Roman"/>
              </w:rPr>
            </w:pPr>
            <w:r w:rsidRPr="002D1361">
              <w:rPr>
                <w:rFonts w:ascii="Times New Roman" w:hAnsi="Times New Roman" w:cs="Times New Roman"/>
              </w:rPr>
              <w:t>Остаток средств на конец года</w:t>
            </w:r>
          </w:p>
        </w:tc>
        <w:tc>
          <w:tcPr>
            <w:tcW w:w="1587" w:type="dxa"/>
          </w:tcPr>
          <w:p w:rsidR="00695F26" w:rsidRPr="002D1361" w:rsidRDefault="0069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1361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3175" w:type="dxa"/>
          </w:tcPr>
          <w:p w:rsidR="00695F26" w:rsidRPr="002D1361" w:rsidRDefault="00695F26" w:rsidP="002D13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3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95F26" w:rsidRPr="000A1BAA" w:rsidTr="004B1C4F">
        <w:tc>
          <w:tcPr>
            <w:tcW w:w="4876" w:type="dxa"/>
          </w:tcPr>
          <w:p w:rsidR="00695F26" w:rsidRPr="002D1361" w:rsidRDefault="00695F26">
            <w:pPr>
              <w:pStyle w:val="ConsPlusNormal"/>
              <w:rPr>
                <w:rFonts w:ascii="Times New Roman" w:hAnsi="Times New Roman" w:cs="Times New Roman"/>
              </w:rPr>
            </w:pPr>
            <w:r w:rsidRPr="002D1361">
              <w:rPr>
                <w:rFonts w:ascii="Times New Roman" w:hAnsi="Times New Roman" w:cs="Times New Roman"/>
              </w:rPr>
              <w:t>Поступление</w:t>
            </w:r>
          </w:p>
        </w:tc>
        <w:tc>
          <w:tcPr>
            <w:tcW w:w="1587" w:type="dxa"/>
          </w:tcPr>
          <w:p w:rsidR="00695F26" w:rsidRPr="002D1361" w:rsidRDefault="0069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1361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3175" w:type="dxa"/>
          </w:tcPr>
          <w:p w:rsidR="00695F26" w:rsidRPr="002D1361" w:rsidRDefault="00695F26" w:rsidP="002D13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3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95F26" w:rsidRPr="000A1BAA" w:rsidTr="004B1C4F">
        <w:tc>
          <w:tcPr>
            <w:tcW w:w="4876" w:type="dxa"/>
          </w:tcPr>
          <w:p w:rsidR="00695F26" w:rsidRPr="002D1361" w:rsidRDefault="00695F26">
            <w:pPr>
              <w:pStyle w:val="ConsPlusNormal"/>
              <w:rPr>
                <w:rFonts w:ascii="Times New Roman" w:hAnsi="Times New Roman" w:cs="Times New Roman"/>
              </w:rPr>
            </w:pPr>
            <w:r w:rsidRPr="002D1361"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1587" w:type="dxa"/>
          </w:tcPr>
          <w:p w:rsidR="00695F26" w:rsidRPr="002D1361" w:rsidRDefault="0069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1361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3175" w:type="dxa"/>
          </w:tcPr>
          <w:p w:rsidR="00695F26" w:rsidRPr="002D1361" w:rsidRDefault="00695F26" w:rsidP="002D13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1361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695F26" w:rsidRDefault="00695F26" w:rsidP="0070237B">
      <w:pPr>
        <w:pStyle w:val="ConsPlusNormal"/>
        <w:jc w:val="both"/>
      </w:pPr>
    </w:p>
    <w:p w:rsidR="00695F26" w:rsidRDefault="00695F26" w:rsidP="0070237B">
      <w:pPr>
        <w:pStyle w:val="ConsPlusNormal"/>
        <w:jc w:val="both"/>
      </w:pPr>
    </w:p>
    <w:p w:rsidR="00695F26" w:rsidRPr="002D1361" w:rsidRDefault="00695F26" w:rsidP="002D1361">
      <w:pPr>
        <w:pStyle w:val="ConsPlusNormal"/>
        <w:jc w:val="center"/>
        <w:rPr>
          <w:rFonts w:ascii="Times New Roman" w:hAnsi="Times New Roman" w:cs="Times New Roman"/>
        </w:rPr>
      </w:pPr>
      <w:r w:rsidRPr="002D1361">
        <w:rPr>
          <w:rFonts w:ascii="Times New Roman" w:hAnsi="Times New Roman" w:cs="Times New Roman"/>
        </w:rPr>
        <w:t>Таблица 4</w:t>
      </w:r>
    </w:p>
    <w:p w:rsidR="00695F26" w:rsidRPr="002D1361" w:rsidRDefault="00695F26" w:rsidP="002D1361">
      <w:pPr>
        <w:pStyle w:val="ConsPlusNormal"/>
        <w:jc w:val="center"/>
        <w:rPr>
          <w:rFonts w:ascii="Times New Roman" w:hAnsi="Times New Roman" w:cs="Times New Roman"/>
        </w:rPr>
      </w:pPr>
      <w:r w:rsidRPr="002D1361">
        <w:rPr>
          <w:rFonts w:ascii="Times New Roman" w:hAnsi="Times New Roman" w:cs="Times New Roman"/>
        </w:rPr>
        <w:t>Справочная информация</w:t>
      </w:r>
    </w:p>
    <w:p w:rsidR="00695F26" w:rsidRPr="002D1361" w:rsidRDefault="00695F26" w:rsidP="002D136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832"/>
        <w:gridCol w:w="1936"/>
      </w:tblGrid>
      <w:tr w:rsidR="00695F26" w:rsidRPr="002D1361" w:rsidTr="004B1C4F">
        <w:tc>
          <w:tcPr>
            <w:tcW w:w="6917" w:type="dxa"/>
          </w:tcPr>
          <w:p w:rsidR="00695F26" w:rsidRPr="002D1361" w:rsidRDefault="0069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136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32" w:type="dxa"/>
          </w:tcPr>
          <w:p w:rsidR="00695F26" w:rsidRPr="002D1361" w:rsidRDefault="0069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136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936" w:type="dxa"/>
          </w:tcPr>
          <w:p w:rsidR="00695F26" w:rsidRPr="002D1361" w:rsidRDefault="0069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1361">
              <w:rPr>
                <w:rFonts w:ascii="Times New Roman" w:hAnsi="Times New Roman" w:cs="Times New Roman"/>
              </w:rPr>
              <w:t>Сумма (тыс. руб.)</w:t>
            </w:r>
          </w:p>
        </w:tc>
      </w:tr>
      <w:tr w:rsidR="00695F26" w:rsidRPr="002D1361" w:rsidTr="004B1C4F">
        <w:tc>
          <w:tcPr>
            <w:tcW w:w="6917" w:type="dxa"/>
          </w:tcPr>
          <w:p w:rsidR="00695F26" w:rsidRPr="002D1361" w:rsidRDefault="0069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13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695F26" w:rsidRPr="002D1361" w:rsidRDefault="0069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13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6" w:type="dxa"/>
          </w:tcPr>
          <w:p w:rsidR="00695F26" w:rsidRPr="002D1361" w:rsidRDefault="0069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1361">
              <w:rPr>
                <w:rFonts w:ascii="Times New Roman" w:hAnsi="Times New Roman" w:cs="Times New Roman"/>
              </w:rPr>
              <w:t>3</w:t>
            </w:r>
          </w:p>
        </w:tc>
      </w:tr>
      <w:tr w:rsidR="00695F26" w:rsidRPr="002D1361" w:rsidTr="004B1C4F">
        <w:tc>
          <w:tcPr>
            <w:tcW w:w="6917" w:type="dxa"/>
          </w:tcPr>
          <w:p w:rsidR="00695F26" w:rsidRPr="002D1361" w:rsidRDefault="00695F26">
            <w:pPr>
              <w:pStyle w:val="ConsPlusNormal"/>
              <w:rPr>
                <w:rFonts w:ascii="Times New Roman" w:hAnsi="Times New Roman" w:cs="Times New Roman"/>
              </w:rPr>
            </w:pPr>
            <w:r w:rsidRPr="002D1361">
              <w:rPr>
                <w:rFonts w:ascii="Times New Roman" w:hAnsi="Times New Roman" w:cs="Times New Roman"/>
              </w:rPr>
              <w:t>Объем публичных обязательств, всего:</w:t>
            </w:r>
          </w:p>
        </w:tc>
        <w:tc>
          <w:tcPr>
            <w:tcW w:w="832" w:type="dxa"/>
          </w:tcPr>
          <w:p w:rsidR="00695F26" w:rsidRPr="002D1361" w:rsidRDefault="0069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1361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936" w:type="dxa"/>
          </w:tcPr>
          <w:p w:rsidR="00695F26" w:rsidRPr="002D1361" w:rsidRDefault="00695F26" w:rsidP="002D13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3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95F26" w:rsidRPr="002D1361" w:rsidTr="004B1C4F">
        <w:tc>
          <w:tcPr>
            <w:tcW w:w="6917" w:type="dxa"/>
          </w:tcPr>
          <w:p w:rsidR="00695F26" w:rsidRPr="002D1361" w:rsidRDefault="00695F26">
            <w:pPr>
              <w:pStyle w:val="ConsPlusNormal"/>
              <w:rPr>
                <w:rFonts w:ascii="Times New Roman" w:hAnsi="Times New Roman" w:cs="Times New Roman"/>
              </w:rPr>
            </w:pPr>
            <w:r w:rsidRPr="002D1361">
              <w:rPr>
                <w:rFonts w:ascii="Times New Roman" w:hAnsi="Times New Roman" w:cs="Times New Roman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5" w:history="1">
              <w:r w:rsidRPr="002D1361">
                <w:rPr>
                  <w:rFonts w:ascii="Times New Roman" w:hAnsi="Times New Roman" w:cs="Times New Roman"/>
                  <w:color w:val="0000FF"/>
                </w:rPr>
                <w:t>кодексом</w:t>
              </w:r>
            </w:hyperlink>
            <w:r w:rsidRPr="002D1361">
              <w:rPr>
                <w:rFonts w:ascii="Times New Roman" w:hAnsi="Times New Roman" w:cs="Times New Roman"/>
              </w:rPr>
              <w:t xml:space="preserve"> Российской Федерации), всего:</w:t>
            </w:r>
          </w:p>
        </w:tc>
        <w:tc>
          <w:tcPr>
            <w:tcW w:w="832" w:type="dxa"/>
          </w:tcPr>
          <w:p w:rsidR="00695F26" w:rsidRPr="002D1361" w:rsidRDefault="0069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1361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936" w:type="dxa"/>
          </w:tcPr>
          <w:p w:rsidR="00695F26" w:rsidRPr="002D1361" w:rsidRDefault="00695F26" w:rsidP="002D13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3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95F26" w:rsidRPr="002D1361" w:rsidTr="004B1C4F">
        <w:tc>
          <w:tcPr>
            <w:tcW w:w="6917" w:type="dxa"/>
          </w:tcPr>
          <w:p w:rsidR="00695F26" w:rsidRPr="002D1361" w:rsidRDefault="00695F26">
            <w:pPr>
              <w:pStyle w:val="ConsPlusNormal"/>
              <w:rPr>
                <w:rFonts w:ascii="Times New Roman" w:hAnsi="Times New Roman" w:cs="Times New Roman"/>
              </w:rPr>
            </w:pPr>
            <w:r w:rsidRPr="002D1361">
              <w:rPr>
                <w:rFonts w:ascii="Times New Roman" w:hAnsi="Times New Roman" w:cs="Times New Roman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</w:tcPr>
          <w:p w:rsidR="00695F26" w:rsidRPr="002D1361" w:rsidRDefault="00695F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1361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936" w:type="dxa"/>
          </w:tcPr>
          <w:p w:rsidR="00695F26" w:rsidRPr="002D1361" w:rsidRDefault="00695F26" w:rsidP="002D13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3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695F26" w:rsidRPr="002D1361" w:rsidRDefault="00695F26" w:rsidP="002D1361">
      <w:pPr>
        <w:pStyle w:val="ConsPlusNormal"/>
        <w:jc w:val="both"/>
        <w:rPr>
          <w:rFonts w:ascii="Times New Roman" w:hAnsi="Times New Roman" w:cs="Times New Roman"/>
        </w:rPr>
      </w:pPr>
      <w:r>
        <w:t>(</w:t>
      </w:r>
      <w:r w:rsidRPr="002D1361">
        <w:rPr>
          <w:rFonts w:ascii="Times New Roman" w:hAnsi="Times New Roman" w:cs="Times New Roman"/>
        </w:rPr>
        <w:t xml:space="preserve">п. 8 в ред. </w:t>
      </w:r>
      <w:hyperlink r:id="rId6" w:history="1">
        <w:r w:rsidRPr="002D1361">
          <w:rPr>
            <w:rFonts w:ascii="Times New Roman" w:hAnsi="Times New Roman" w:cs="Times New Roman"/>
            <w:color w:val="0000FF"/>
          </w:rPr>
          <w:t>Приказа</w:t>
        </w:r>
      </w:hyperlink>
      <w:r w:rsidRPr="002D1361">
        <w:rPr>
          <w:rFonts w:ascii="Times New Roman" w:hAnsi="Times New Roman" w:cs="Times New Roman"/>
        </w:rPr>
        <w:t xml:space="preserve"> Минфина России от 24.09.2015 N 140н)</w:t>
      </w:r>
    </w:p>
    <w:sectPr w:rsidR="00695F26" w:rsidRPr="002D1361" w:rsidSect="0070237B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14AD5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0881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1DE01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3436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C9093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9E40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F0B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F61B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688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27A6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9E8"/>
    <w:rsid w:val="000A1BAA"/>
    <w:rsid w:val="001A60E0"/>
    <w:rsid w:val="001E7233"/>
    <w:rsid w:val="002D1361"/>
    <w:rsid w:val="002F7993"/>
    <w:rsid w:val="003F094C"/>
    <w:rsid w:val="004B1C4F"/>
    <w:rsid w:val="004D10EB"/>
    <w:rsid w:val="004D4138"/>
    <w:rsid w:val="00642E40"/>
    <w:rsid w:val="00695F26"/>
    <w:rsid w:val="0070237B"/>
    <w:rsid w:val="009944AB"/>
    <w:rsid w:val="00997907"/>
    <w:rsid w:val="009D7D4E"/>
    <w:rsid w:val="00BF74D4"/>
    <w:rsid w:val="00C347F0"/>
    <w:rsid w:val="00C9311E"/>
    <w:rsid w:val="00CB39E8"/>
    <w:rsid w:val="00DA2DB7"/>
    <w:rsid w:val="00DC59B8"/>
    <w:rsid w:val="00E74ACE"/>
    <w:rsid w:val="00FD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DA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237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70237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02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CF24894F92A8165E535DFA46907545342CBBEDA785299CC071C4D6E077E107D580DF77723C80DCs2H1I" TargetMode="External"/><Relationship Id="rId5" Type="http://schemas.openxmlformats.org/officeDocument/2006/relationships/hyperlink" Target="consultantplus://offline/ref=3DCF24894F92A8165E535DFA46907545342CBDE4A087299CC071C4D6E0s7H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156</Words>
  <Characters>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Сведения о средствах, поступающих</dc:title>
  <dc:subject/>
  <dc:creator>User</dc:creator>
  <cp:keywords/>
  <dc:description/>
  <cp:lastModifiedBy>user</cp:lastModifiedBy>
  <cp:revision>2</cp:revision>
  <cp:lastPrinted>2016-07-18T08:45:00Z</cp:lastPrinted>
  <dcterms:created xsi:type="dcterms:W3CDTF">2016-07-18T09:04:00Z</dcterms:created>
  <dcterms:modified xsi:type="dcterms:W3CDTF">2016-07-18T09:04:00Z</dcterms:modified>
</cp:coreProperties>
</file>